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D1" w:rsidRPr="00860BEA" w:rsidRDefault="00CE0DD1" w:rsidP="00860BEA">
      <w:pPr>
        <w:jc w:val="left"/>
        <w:rPr>
          <w:rFonts w:ascii="仿宋_GB2312" w:eastAsia="仿宋_GB2312"/>
          <w:b/>
          <w:sz w:val="32"/>
          <w:szCs w:val="32"/>
        </w:rPr>
      </w:pPr>
      <w:r w:rsidRPr="00860BEA">
        <w:rPr>
          <w:rFonts w:ascii="仿宋_GB2312" w:eastAsia="仿宋_GB2312" w:hint="eastAsia"/>
          <w:b/>
          <w:sz w:val="32"/>
          <w:szCs w:val="32"/>
        </w:rPr>
        <w:t>附件</w:t>
      </w:r>
    </w:p>
    <w:p w:rsidR="00951BC4" w:rsidRPr="00CE0DD1" w:rsidRDefault="00DC1E79" w:rsidP="00CE0DD1">
      <w:pPr>
        <w:ind w:firstLine="420"/>
        <w:jc w:val="center"/>
        <w:rPr>
          <w:rFonts w:ascii="仿宋_GB2312" w:eastAsia="仿宋_GB2312"/>
          <w:b/>
          <w:sz w:val="36"/>
          <w:szCs w:val="36"/>
        </w:rPr>
      </w:pPr>
      <w:r w:rsidRPr="00DC1E79">
        <w:rPr>
          <w:rFonts w:ascii="仿宋_GB2312" w:eastAsia="仿宋_GB2312" w:hint="eastAsia"/>
          <w:b/>
          <w:sz w:val="36"/>
          <w:szCs w:val="36"/>
        </w:rPr>
        <w:t>操作手册</w:t>
      </w:r>
    </w:p>
    <w:p w:rsidR="00951BC4" w:rsidRDefault="00825D1E" w:rsidP="00951BC4">
      <w:pPr>
        <w:pStyle w:val="HTML"/>
        <w:rPr>
          <w:rFonts w:ascii="仿宋_GB2312" w:eastAsia="仿宋_GB2312" w:hint="eastAsia"/>
          <w:b/>
          <w:sz w:val="28"/>
          <w:szCs w:val="28"/>
        </w:rPr>
      </w:pPr>
      <w:r w:rsidRPr="001B0EFD">
        <w:rPr>
          <w:rFonts w:ascii="仿宋_GB2312" w:eastAsia="仿宋_GB2312" w:hint="eastAsia"/>
          <w:b/>
          <w:sz w:val="28"/>
          <w:szCs w:val="28"/>
        </w:rPr>
        <w:t>报检端（微信小程序）</w:t>
      </w:r>
    </w:p>
    <w:p w:rsidR="00840093" w:rsidRPr="00255040" w:rsidRDefault="00840093" w:rsidP="00951BC4">
      <w:pPr>
        <w:pStyle w:val="HTML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 w:rsidRPr="00255040">
        <w:rPr>
          <w:rFonts w:ascii="仿宋_GB2312" w:eastAsia="仿宋_GB2312" w:hint="eastAsia"/>
          <w:sz w:val="28"/>
          <w:szCs w:val="28"/>
        </w:rPr>
        <w:t xml:space="preserve"> 用户关注“天津市特检院”微信公众号，点击</w:t>
      </w:r>
      <w:r w:rsidR="00851B66">
        <w:rPr>
          <w:rFonts w:ascii="仿宋_GB2312" w:eastAsia="仿宋_GB2312" w:hint="eastAsia"/>
          <w:sz w:val="28"/>
          <w:szCs w:val="28"/>
        </w:rPr>
        <w:t>“</w:t>
      </w:r>
      <w:r w:rsidRPr="00255040">
        <w:rPr>
          <w:rFonts w:ascii="仿宋_GB2312" w:eastAsia="仿宋_GB2312" w:hint="eastAsia"/>
          <w:sz w:val="28"/>
          <w:szCs w:val="28"/>
        </w:rPr>
        <w:t>服务大厅</w:t>
      </w:r>
      <w:r w:rsidR="00851B66">
        <w:rPr>
          <w:rFonts w:ascii="仿宋_GB2312" w:eastAsia="仿宋_GB2312" w:hint="eastAsia"/>
          <w:sz w:val="28"/>
          <w:szCs w:val="28"/>
        </w:rPr>
        <w:t>”</w:t>
      </w:r>
      <w:r w:rsidRPr="00255040">
        <w:rPr>
          <w:rFonts w:ascii="仿宋_GB2312" w:eastAsia="仿宋_GB2312" w:hint="eastAsia"/>
          <w:sz w:val="28"/>
          <w:szCs w:val="28"/>
        </w:rPr>
        <w:t>—“报检服务”跳转到“天津特检”微信小程序登录界面，输入天津特检“高级客户服务系统”的用户名和密码即可登录</w:t>
      </w:r>
      <w:r w:rsidR="00F11C5B" w:rsidRPr="00255040">
        <w:rPr>
          <w:rFonts w:ascii="仿宋_GB2312" w:eastAsia="仿宋_GB2312" w:hint="eastAsia"/>
          <w:sz w:val="28"/>
          <w:szCs w:val="28"/>
        </w:rPr>
        <w:t>。</w:t>
      </w:r>
    </w:p>
    <w:p w:rsidR="00840093" w:rsidRPr="00840093" w:rsidRDefault="00F11C5B" w:rsidP="00F11C5B">
      <w:pPr>
        <w:pStyle w:val="HTML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>
            <wp:extent cx="1916317" cy="3070747"/>
            <wp:effectExtent l="19050" t="0" r="7733" b="0"/>
            <wp:docPr id="3" name="图片 4" descr="E:\al\Documents\CloudHub\596c403fe4b02f7cdbd2eae7\temp/Image_20240522092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l\Documents\CloudHub\596c403fe4b02f7cdbd2eae7\temp/Image_2024052209205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05" cy="308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>
            <wp:extent cx="1941672" cy="3125338"/>
            <wp:effectExtent l="19050" t="0" r="142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01" cy="312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4F" w:rsidRPr="00255040" w:rsidRDefault="00825D1E" w:rsidP="00951BC4">
      <w:pPr>
        <w:pStyle w:val="HTML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="00F11C5B">
        <w:rPr>
          <w:rFonts w:ascii="仿宋_GB2312" w:eastAsia="仿宋_GB2312" w:hAnsi="宋体" w:cs="宋体" w:hint="eastAsia"/>
          <w:sz w:val="28"/>
          <w:szCs w:val="28"/>
        </w:rPr>
        <w:t>用户进入意见通知书列表页面，查看不合格通知书的</w:t>
      </w:r>
      <w:r w:rsidR="00951BC4" w:rsidRPr="00825D1E">
        <w:rPr>
          <w:rFonts w:ascii="仿宋_GB2312" w:eastAsia="仿宋_GB2312" w:hAnsi="宋体" w:cs="宋体" w:hint="eastAsia"/>
          <w:bCs/>
          <w:sz w:val="28"/>
          <w:szCs w:val="28"/>
        </w:rPr>
        <w:t>签字状态、签字时间</w:t>
      </w:r>
      <w:r w:rsidR="00255040">
        <w:rPr>
          <w:rFonts w:ascii="仿宋_GB2312" w:eastAsia="仿宋_GB2312" w:hAnsi="宋体" w:cs="宋体" w:hint="eastAsia"/>
          <w:bCs/>
          <w:sz w:val="28"/>
          <w:szCs w:val="28"/>
        </w:rPr>
        <w:t>。</w:t>
      </w:r>
      <w:r w:rsidR="00413E4F" w:rsidRPr="001B0EFD">
        <w:rPr>
          <w:rFonts w:ascii="仿宋_GB2312" w:eastAsia="仿宋_GB2312" w:hAnsi="宋体" w:cs="宋体" w:hint="eastAsia"/>
          <w:sz w:val="28"/>
          <w:szCs w:val="28"/>
        </w:rPr>
        <w:t>点击通知书下的【查看】按钮，能够查看该通知书内容。</w:t>
      </w:r>
    </w:p>
    <w:p w:rsidR="00E9294E" w:rsidRDefault="00951BC4">
      <w:r>
        <w:rPr>
          <w:noProof/>
        </w:rPr>
        <w:lastRenderedPageBreak/>
        <w:drawing>
          <wp:inline distT="0" distB="0" distL="0" distR="0">
            <wp:extent cx="2649763" cy="358936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66" cy="358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BC4">
        <w:t xml:space="preserve"> </w:t>
      </w:r>
      <w:r>
        <w:rPr>
          <w:noProof/>
        </w:rPr>
        <w:drawing>
          <wp:inline distT="0" distB="0" distL="0" distR="0">
            <wp:extent cx="2436912" cy="3548392"/>
            <wp:effectExtent l="19050" t="0" r="148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47" cy="354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C4" w:rsidRPr="001B0EFD" w:rsidRDefault="00951BC4" w:rsidP="00951BC4">
      <w:pPr>
        <w:rPr>
          <w:rFonts w:ascii="仿宋_GB2312" w:eastAsia="仿宋_GB2312" w:hAnsi="宋体" w:cs="宋体"/>
          <w:b/>
          <w:bCs/>
          <w:sz w:val="28"/>
          <w:szCs w:val="28"/>
        </w:rPr>
      </w:pPr>
      <w:r w:rsidRPr="001B0EFD">
        <w:rPr>
          <w:rFonts w:ascii="仿宋_GB2312" w:eastAsia="仿宋_GB2312" w:hAnsi="宋体" w:cs="宋体" w:hint="eastAsia"/>
          <w:b/>
          <w:bCs/>
          <w:sz w:val="28"/>
          <w:szCs w:val="28"/>
        </w:rPr>
        <w:t>签字状态</w:t>
      </w:r>
    </w:p>
    <w:p w:rsidR="00951BC4" w:rsidRPr="001B0EFD" w:rsidRDefault="001B0EFD" w:rsidP="00951BC4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该份交底文件的签字状态，包括</w:t>
      </w:r>
      <w:r w:rsidR="00DC1E79">
        <w:rPr>
          <w:rFonts w:ascii="仿宋_GB2312" w:eastAsia="仿宋_GB2312" w:hAnsi="宋体" w:cs="宋体" w:hint="eastAsia"/>
          <w:sz w:val="28"/>
          <w:szCs w:val="28"/>
        </w:rPr>
        <w:t>:</w:t>
      </w:r>
    </w:p>
    <w:p w:rsidR="00951BC4" w:rsidRPr="001B0EFD" w:rsidRDefault="001B0EFD" w:rsidP="00951BC4">
      <w:pPr>
        <w:ind w:firstLine="42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拒签：检验</w:t>
      </w:r>
      <w:r w:rsidR="00255040">
        <w:rPr>
          <w:rFonts w:ascii="仿宋_GB2312" w:eastAsia="仿宋_GB2312" w:hAnsi="宋体" w:cs="宋体" w:hint="eastAsia"/>
          <w:sz w:val="28"/>
          <w:szCs w:val="28"/>
        </w:rPr>
        <w:t>人</w:t>
      </w:r>
      <w:r w:rsidR="004D7A6D">
        <w:rPr>
          <w:rFonts w:ascii="仿宋_GB2312" w:eastAsia="仿宋_GB2312" w:hAnsi="宋体" w:cs="宋体" w:hint="eastAsia"/>
          <w:sz w:val="28"/>
          <w:szCs w:val="28"/>
        </w:rPr>
        <w:t>员发送给用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户时，受检单位拒绝签字为选中状态。</w:t>
      </w:r>
    </w:p>
    <w:p w:rsidR="00951BC4" w:rsidRPr="00413E4F" w:rsidRDefault="00825D1E" w:rsidP="00825D1E">
      <w:pPr>
        <w:pStyle w:val="a5"/>
        <w:rPr>
          <w:rFonts w:ascii="仿宋_GB2312" w:eastAsia="仿宋_GB2312" w:hAnsi="宋体" w:cs="宋体"/>
          <w:sz w:val="28"/>
          <w:szCs w:val="28"/>
        </w:rPr>
      </w:pPr>
      <w:r w:rsidRPr="001B0EFD"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 w:rsidR="001B0EFD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未签字：检验</w:t>
      </w:r>
      <w:r w:rsidR="00255040">
        <w:rPr>
          <w:rFonts w:ascii="仿宋_GB2312" w:eastAsia="仿宋_GB2312" w:hAnsi="宋体" w:cs="宋体" w:hint="eastAsia"/>
          <w:sz w:val="28"/>
          <w:szCs w:val="28"/>
        </w:rPr>
        <w:t>人</w:t>
      </w:r>
      <w:r w:rsidR="004D7A6D">
        <w:rPr>
          <w:rFonts w:ascii="仿宋_GB2312" w:eastAsia="仿宋_GB2312" w:hAnsi="宋体" w:cs="宋体" w:hint="eastAsia"/>
          <w:sz w:val="28"/>
          <w:szCs w:val="28"/>
        </w:rPr>
        <w:t>员发送给用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户时，该份通知书未签字（</w:t>
      </w:r>
      <w:r w:rsidR="00951BC4" w:rsidRPr="001B0EFD">
        <w:rPr>
          <w:rFonts w:ascii="仿宋_GB2312" w:eastAsia="仿宋_GB2312" w:hint="eastAsia"/>
          <w:b/>
          <w:bCs/>
          <w:sz w:val="28"/>
          <w:szCs w:val="28"/>
        </w:rPr>
        <w:t>受检单位接收人</w:t>
      </w:r>
      <w:r w:rsidR="00413E4F">
        <w:rPr>
          <w:rFonts w:ascii="仿宋_GB2312" w:eastAsia="仿宋_GB2312" w:hint="eastAsia"/>
          <w:b/>
          <w:bCs/>
          <w:sz w:val="28"/>
          <w:szCs w:val="28"/>
        </w:rPr>
        <w:t>处</w:t>
      </w:r>
      <w:r w:rsidR="00951BC4" w:rsidRPr="001B0EFD">
        <w:rPr>
          <w:rFonts w:ascii="仿宋_GB2312" w:eastAsia="仿宋_GB2312" w:hint="eastAsia"/>
          <w:b/>
          <w:bCs/>
          <w:sz w:val="28"/>
          <w:szCs w:val="28"/>
        </w:rPr>
        <w:t>未签字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）</w:t>
      </w:r>
      <w:r w:rsidRPr="001B0EFD">
        <w:rPr>
          <w:rFonts w:ascii="仿宋_GB2312" w:eastAsia="仿宋_GB2312" w:hAnsi="宋体" w:cs="宋体" w:hint="eastAsia"/>
          <w:sz w:val="28"/>
          <w:szCs w:val="28"/>
        </w:rPr>
        <w:t>。</w:t>
      </w:r>
      <w:r w:rsidR="001B0EFD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255040">
        <w:rPr>
          <w:rFonts w:ascii="仿宋_GB2312" w:eastAsia="仿宋_GB2312" w:hAnsi="宋体" w:cs="宋体" w:hint="eastAsia"/>
          <w:sz w:val="28"/>
          <w:szCs w:val="28"/>
        </w:rPr>
        <w:t>当未勾选受检单位拒绝签字，受检单位接收人处无签字图片发送至用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户时，不生成对应日期，标记为未签字状态。</w:t>
      </w:r>
    </w:p>
    <w:p w:rsidR="00951BC4" w:rsidRPr="001B0EFD" w:rsidRDefault="00413E4F" w:rsidP="00951BC4">
      <w:pPr>
        <w:ind w:firstLine="42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已签字：检验</w:t>
      </w:r>
      <w:r w:rsidR="00255040">
        <w:rPr>
          <w:rFonts w:ascii="仿宋_GB2312" w:eastAsia="仿宋_GB2312" w:hAnsi="宋体" w:cs="宋体" w:hint="eastAsia"/>
          <w:sz w:val="28"/>
          <w:szCs w:val="28"/>
        </w:rPr>
        <w:t>人员发送给用</w:t>
      </w:r>
      <w:r w:rsidR="00951BC4" w:rsidRPr="001B0EFD">
        <w:rPr>
          <w:rFonts w:ascii="仿宋_GB2312" w:eastAsia="仿宋_GB2312" w:hAnsi="宋体" w:cs="宋体" w:hint="eastAsia"/>
          <w:sz w:val="28"/>
          <w:szCs w:val="28"/>
        </w:rPr>
        <w:t>户时，该份通知书已签字或未签字状态下，客户在浏览器或微信小程序端完成了签字后，显示为已签字状态。</w:t>
      </w:r>
    </w:p>
    <w:p w:rsidR="00825D1E" w:rsidRPr="001B0EFD" w:rsidRDefault="00825D1E" w:rsidP="00825D1E">
      <w:pPr>
        <w:rPr>
          <w:rFonts w:ascii="仿宋_GB2312" w:eastAsia="仿宋_GB2312" w:hAnsi="宋体" w:cs="宋体"/>
          <w:b/>
          <w:bCs/>
          <w:sz w:val="28"/>
          <w:szCs w:val="28"/>
        </w:rPr>
      </w:pPr>
      <w:r w:rsidRPr="001B0EFD">
        <w:rPr>
          <w:rFonts w:ascii="仿宋_GB2312" w:eastAsia="仿宋_GB2312" w:hAnsi="宋体" w:cs="宋体" w:hint="eastAsia"/>
          <w:b/>
          <w:bCs/>
          <w:sz w:val="28"/>
          <w:szCs w:val="28"/>
        </w:rPr>
        <w:t>签字时间</w:t>
      </w:r>
    </w:p>
    <w:p w:rsidR="001B0EFD" w:rsidRPr="00350B91" w:rsidRDefault="00825D1E" w:rsidP="00825D1E">
      <w:pPr>
        <w:rPr>
          <w:rFonts w:ascii="仿宋_GB2312" w:eastAsia="仿宋_GB2312" w:hAnsi="宋体" w:cs="宋体"/>
          <w:sz w:val="28"/>
          <w:szCs w:val="28"/>
        </w:rPr>
      </w:pPr>
      <w:r w:rsidRPr="001B0EFD">
        <w:rPr>
          <w:rFonts w:ascii="仿宋_GB2312" w:eastAsia="仿宋_GB2312" w:hAnsi="宋体" w:cs="宋体" w:hint="eastAsia"/>
          <w:sz w:val="28"/>
          <w:szCs w:val="28"/>
        </w:rPr>
        <w:tab/>
      </w:r>
      <w:r w:rsidR="001B0EFD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1B0EFD">
        <w:rPr>
          <w:rFonts w:ascii="仿宋_GB2312" w:eastAsia="仿宋_GB2312" w:hAnsi="宋体" w:cs="宋体" w:hint="eastAsia"/>
          <w:sz w:val="28"/>
          <w:szCs w:val="28"/>
        </w:rPr>
        <w:t>该份交底文件的签字时间，如现场完成签字，则取检验</w:t>
      </w:r>
      <w:r w:rsidR="00E12B32">
        <w:rPr>
          <w:rFonts w:ascii="仿宋_GB2312" w:eastAsia="仿宋_GB2312" w:hAnsi="宋体" w:cs="宋体" w:hint="eastAsia"/>
          <w:sz w:val="28"/>
          <w:szCs w:val="28"/>
        </w:rPr>
        <w:t>人员发送给用户的时间；如用</w:t>
      </w:r>
      <w:r w:rsidR="00255040">
        <w:rPr>
          <w:rFonts w:ascii="仿宋_GB2312" w:eastAsia="仿宋_GB2312" w:hAnsi="宋体" w:cs="宋体" w:hint="eastAsia"/>
          <w:sz w:val="28"/>
          <w:szCs w:val="28"/>
        </w:rPr>
        <w:t>户在小程序上完成签字，则取用</w:t>
      </w:r>
      <w:r w:rsidRPr="001B0EFD">
        <w:rPr>
          <w:rFonts w:ascii="仿宋_GB2312" w:eastAsia="仿宋_GB2312" w:hAnsi="宋体" w:cs="宋体" w:hint="eastAsia"/>
          <w:sz w:val="28"/>
          <w:szCs w:val="28"/>
        </w:rPr>
        <w:t>户提交签字的时间。</w:t>
      </w:r>
    </w:p>
    <w:p w:rsidR="00825D1E" w:rsidRPr="001B0EFD" w:rsidRDefault="001B0EFD" w:rsidP="00825D1E">
      <w:pPr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</w:t>
      </w:r>
      <w:r w:rsidR="00825D1E" w:rsidRPr="001B0EFD">
        <w:rPr>
          <w:rFonts w:ascii="仿宋_GB2312" w:eastAsia="仿宋_GB2312" w:hint="eastAsia"/>
          <w:b/>
          <w:bCs/>
          <w:sz w:val="28"/>
          <w:szCs w:val="28"/>
        </w:rPr>
        <w:t>清除</w:t>
      </w:r>
      <w:r w:rsidR="00825D1E" w:rsidRPr="001B0EFD">
        <w:rPr>
          <w:rFonts w:ascii="仿宋_GB2312" w:eastAsia="仿宋_GB2312" w:hint="eastAsia"/>
          <w:sz w:val="28"/>
          <w:szCs w:val="28"/>
        </w:rPr>
        <w:t>：清空当前书写内容</w:t>
      </w:r>
    </w:p>
    <w:p w:rsidR="001B0EFD" w:rsidRDefault="001B0EFD" w:rsidP="00825D1E">
      <w:pPr>
        <w:pStyle w:val="HTML"/>
        <w:rPr>
          <w:rFonts w:ascii="仿宋_GB2312" w:eastAsia="仿宋_GB2312"/>
          <w:sz w:val="28"/>
          <w:szCs w:val="28"/>
        </w:rPr>
      </w:pPr>
      <w:r w:rsidRPr="001B0EFD">
        <w:rPr>
          <w:rFonts w:ascii="仿宋_GB2312" w:eastAsia="仿宋_GB2312" w:hint="eastAsia"/>
          <w:b/>
          <w:bCs/>
          <w:sz w:val="28"/>
          <w:szCs w:val="28"/>
        </w:rPr>
        <w:t xml:space="preserve">     </w:t>
      </w:r>
      <w:r w:rsidR="00825D1E" w:rsidRPr="001B0EFD">
        <w:rPr>
          <w:rFonts w:ascii="仿宋_GB2312" w:eastAsia="仿宋_GB2312" w:hint="eastAsia"/>
          <w:b/>
          <w:bCs/>
          <w:sz w:val="28"/>
          <w:szCs w:val="28"/>
        </w:rPr>
        <w:t>确认签字</w:t>
      </w:r>
      <w:r w:rsidR="00825D1E" w:rsidRPr="001B0EFD">
        <w:rPr>
          <w:rFonts w:ascii="仿宋_GB2312" w:eastAsia="仿宋_GB2312" w:hint="eastAsia"/>
          <w:sz w:val="28"/>
          <w:szCs w:val="28"/>
        </w:rPr>
        <w:t>：提交当前签字图片，提交后签字图片显示在对应位</w:t>
      </w:r>
    </w:p>
    <w:p w:rsidR="001B0EFD" w:rsidRDefault="00E14C8A" w:rsidP="00825D1E">
      <w:pPr>
        <w:pStyle w:val="HTML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置</w:t>
      </w:r>
    </w:p>
    <w:p w:rsidR="00825D1E" w:rsidRDefault="00825D1E" w:rsidP="00E14C8A">
      <w:pPr>
        <w:pStyle w:val="HTML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150944" cy="3825671"/>
            <wp:effectExtent l="19050" t="0" r="1706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53" cy="383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1E" w:rsidRPr="00E14C8A" w:rsidRDefault="00E14C8A" w:rsidP="00825D1E">
      <w:pPr>
        <w:ind w:firstLine="420"/>
        <w:rPr>
          <w:rFonts w:ascii="仿宋_GB2312" w:eastAsia="仿宋_GB2312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825D1E" w:rsidRPr="00E14C8A">
        <w:rPr>
          <w:rFonts w:ascii="仿宋_GB2312" w:eastAsia="仿宋_GB2312" w:hAnsi="宋体" w:cs="宋体" w:hint="eastAsia"/>
          <w:sz w:val="28"/>
          <w:szCs w:val="28"/>
        </w:rPr>
        <w:t>完成全部的签字之后，点击“确认”，二次确认提醒：是否确认接收该交底文件？</w:t>
      </w:r>
    </w:p>
    <w:p w:rsidR="00825D1E" w:rsidRPr="00413E4F" w:rsidRDefault="00E14C8A" w:rsidP="00E14C8A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</w:t>
      </w:r>
      <w:r w:rsidR="00825D1E" w:rsidRPr="00E14C8A">
        <w:rPr>
          <w:rFonts w:ascii="仿宋_GB2312" w:eastAsia="仿宋_GB2312" w:hAnsi="宋体" w:cs="宋体" w:hint="eastAsia"/>
          <w:b/>
          <w:bCs/>
          <w:sz w:val="28"/>
          <w:szCs w:val="28"/>
        </w:rPr>
        <w:t>确认接收：</w:t>
      </w:r>
      <w:r w:rsidR="00825D1E" w:rsidRPr="00E14C8A">
        <w:rPr>
          <w:rFonts w:ascii="仿宋_GB2312" w:eastAsia="仿宋_GB2312" w:hAnsi="宋体" w:cs="宋体" w:hint="eastAsia"/>
          <w:sz w:val="28"/>
          <w:szCs w:val="28"/>
        </w:rPr>
        <w:t>退出到意见通知书列表页面。该交底文件状态变为已签字，签字时间为确认接收提交的时间。</w:t>
      </w:r>
      <w:r w:rsidR="00413E4F" w:rsidRPr="00413E4F">
        <w:rPr>
          <w:rFonts w:ascii="仿宋_GB2312" w:eastAsia="仿宋_GB2312" w:hAnsi="宋体" w:cs="宋体" w:hint="eastAsia"/>
          <w:sz w:val="28"/>
          <w:szCs w:val="28"/>
        </w:rPr>
        <w:t>点击确认接收时，如受检单位接收人处签名图为空，则提示“未签字确认无法提交确认接收，请在受检单位接收人处签字！”</w:t>
      </w:r>
    </w:p>
    <w:p w:rsidR="00825D1E" w:rsidRPr="00DC1E79" w:rsidRDefault="00413E4F" w:rsidP="00DC1E79">
      <w:pPr>
        <w:ind w:firstLine="420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</w:t>
      </w:r>
      <w:r w:rsidR="00825D1E" w:rsidRPr="00E14C8A">
        <w:rPr>
          <w:rFonts w:ascii="仿宋_GB2312" w:eastAsia="仿宋_GB2312" w:hAnsi="宋体" w:cs="宋体" w:hint="eastAsia"/>
          <w:b/>
          <w:bCs/>
          <w:sz w:val="28"/>
          <w:szCs w:val="28"/>
        </w:rPr>
        <w:t>关闭：</w:t>
      </w:r>
      <w:r w:rsidR="00825D1E" w:rsidRPr="00E14C8A">
        <w:rPr>
          <w:rFonts w:ascii="仿宋_GB2312" w:eastAsia="仿宋_GB2312" w:hAnsi="宋体" w:cs="宋体" w:hint="eastAsia"/>
          <w:sz w:val="28"/>
          <w:szCs w:val="28"/>
        </w:rPr>
        <w:t>退出到意见通知书列表页面。该交底文件状态还是未签字。</w:t>
      </w:r>
    </w:p>
    <w:sectPr w:rsidR="00825D1E" w:rsidRPr="00DC1E79" w:rsidSect="00E9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D9" w:rsidRDefault="00FE1CD9" w:rsidP="00951BC4">
      <w:r>
        <w:separator/>
      </w:r>
    </w:p>
  </w:endnote>
  <w:endnote w:type="continuationSeparator" w:id="1">
    <w:p w:rsidR="00FE1CD9" w:rsidRDefault="00FE1CD9" w:rsidP="0095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D9" w:rsidRDefault="00FE1CD9" w:rsidP="00951BC4">
      <w:r>
        <w:separator/>
      </w:r>
    </w:p>
  </w:footnote>
  <w:footnote w:type="continuationSeparator" w:id="1">
    <w:p w:rsidR="00FE1CD9" w:rsidRDefault="00FE1CD9" w:rsidP="00951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BC4"/>
    <w:rsid w:val="001B0EFD"/>
    <w:rsid w:val="00255040"/>
    <w:rsid w:val="00350B91"/>
    <w:rsid w:val="003C31BB"/>
    <w:rsid w:val="00413E4F"/>
    <w:rsid w:val="004D7A6D"/>
    <w:rsid w:val="005E70E4"/>
    <w:rsid w:val="00602603"/>
    <w:rsid w:val="00616BE4"/>
    <w:rsid w:val="006560C2"/>
    <w:rsid w:val="007403AF"/>
    <w:rsid w:val="00825D1E"/>
    <w:rsid w:val="00840093"/>
    <w:rsid w:val="00851B66"/>
    <w:rsid w:val="00860BEA"/>
    <w:rsid w:val="00951BC4"/>
    <w:rsid w:val="009D5772"/>
    <w:rsid w:val="00A337E6"/>
    <w:rsid w:val="00CE0DD1"/>
    <w:rsid w:val="00DC1E79"/>
    <w:rsid w:val="00E12B32"/>
    <w:rsid w:val="00E14C8A"/>
    <w:rsid w:val="00E4778E"/>
    <w:rsid w:val="00E9294E"/>
    <w:rsid w:val="00F11C5B"/>
    <w:rsid w:val="00FE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951B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BC4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51BC4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951BC4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"/>
    <w:link w:val="Char1"/>
    <w:uiPriority w:val="99"/>
    <w:unhideWhenUsed/>
    <w:qFormat/>
    <w:rsid w:val="00951BC4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951BC4"/>
    <w:rPr>
      <w:szCs w:val="24"/>
    </w:rPr>
  </w:style>
  <w:style w:type="paragraph" w:styleId="a6">
    <w:name w:val="Balloon Text"/>
    <w:basedOn w:val="a"/>
    <w:link w:val="Char2"/>
    <w:unhideWhenUsed/>
    <w:rsid w:val="00951BC4"/>
    <w:rPr>
      <w:sz w:val="18"/>
      <w:szCs w:val="18"/>
    </w:rPr>
  </w:style>
  <w:style w:type="character" w:customStyle="1" w:styleId="Char2">
    <w:name w:val="批注框文本 Char"/>
    <w:basedOn w:val="a0"/>
    <w:link w:val="a6"/>
    <w:rsid w:val="00951BC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951BC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安蕾</dc:creator>
  <cp:keywords/>
  <dc:description/>
  <cp:lastModifiedBy>安蕾</cp:lastModifiedBy>
  <cp:revision>12</cp:revision>
  <dcterms:created xsi:type="dcterms:W3CDTF">2023-12-15T01:05:00Z</dcterms:created>
  <dcterms:modified xsi:type="dcterms:W3CDTF">2024-05-22T01:35:00Z</dcterms:modified>
</cp:coreProperties>
</file>